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01" w:rsidRPr="00E3128A" w:rsidRDefault="00E3128A">
      <w:pPr>
        <w:rPr>
          <w:b/>
        </w:rPr>
      </w:pPr>
      <w:bookmarkStart w:id="0" w:name="_GoBack"/>
      <w:bookmarkEnd w:id="0"/>
      <w:r w:rsidRPr="00E3128A">
        <w:rPr>
          <w:b/>
        </w:rPr>
        <w:t>Glühweinstand am Max-Streibl-Platz während der Adventszeit</w:t>
      </w:r>
    </w:p>
    <w:p w:rsidR="00E3128A" w:rsidRDefault="00E3128A"/>
    <w:p w:rsidR="00AD049F" w:rsidRDefault="00AD049F"/>
    <w:p w:rsidR="008E6073" w:rsidRDefault="009219D2">
      <w:r>
        <w:t xml:space="preserve">Sehr geehrte Damen und Herren, </w:t>
      </w:r>
    </w:p>
    <w:p w:rsidR="008E6073" w:rsidRDefault="008E6073"/>
    <w:p w:rsidR="009219D2" w:rsidRDefault="009219D2" w:rsidP="009219D2">
      <w:r>
        <w:t xml:space="preserve">aufgrund der positiven Erfahrungen aus dem vergangenen Jahr soll auch heuer wieder der Glühweinstand am Max-Streibl-Platz betrieben werden. </w:t>
      </w:r>
    </w:p>
    <w:p w:rsidR="009219D2" w:rsidRDefault="009219D2" w:rsidP="009219D2"/>
    <w:p w:rsidR="009219D2" w:rsidRDefault="009219D2" w:rsidP="009219D2">
      <w:r>
        <w:t xml:space="preserve">Geplant ist der Ausschank an den Advents-Wochenenden (1. bis 3. Advent, jeweils von Freitag-Sonntag) und täglich ab 21.12.2018 bis einschl. 06.01.2019. </w:t>
      </w:r>
    </w:p>
    <w:p w:rsidR="009219D2" w:rsidRDefault="009219D2"/>
    <w:p w:rsidR="00E3128A" w:rsidRDefault="00E3128A"/>
    <w:p w:rsidR="00E3128A" w:rsidRDefault="00E3128A">
      <w:r>
        <w:t xml:space="preserve">Beabsichtigt </w:t>
      </w:r>
      <w:r w:rsidR="008E6073">
        <w:t>ist</w:t>
      </w:r>
      <w:r>
        <w:t xml:space="preserve">, dass örtliche Vereine, Vereinigungen, Gruppierungen </w:t>
      </w:r>
      <w:r w:rsidR="002836EE">
        <w:t>den Stand tageweise betreiben. Der</w:t>
      </w:r>
      <w:r>
        <w:t xml:space="preserve"> Erlös des Glühweinstands </w:t>
      </w:r>
      <w:r w:rsidR="002836EE">
        <w:t xml:space="preserve">wird </w:t>
      </w:r>
      <w:r w:rsidR="008E6073">
        <w:t>zunächst in eine gemeinsame Kasse ein</w:t>
      </w:r>
      <w:r w:rsidR="002836EE">
        <w:t xml:space="preserve">bezahlt. </w:t>
      </w:r>
      <w:r w:rsidR="008E6073">
        <w:t>Der E</w:t>
      </w:r>
      <w:r w:rsidR="009219D2">
        <w:t>rlös aus dem gesamten Zeitraum (30.11.2018</w:t>
      </w:r>
      <w:r w:rsidR="008E6073">
        <w:t xml:space="preserve"> bis </w:t>
      </w:r>
      <w:r w:rsidR="009219D2">
        <w:t>06.01.2019)</w:t>
      </w:r>
      <w:r w:rsidR="008B6C5A">
        <w:t>,</w:t>
      </w:r>
      <w:r w:rsidR="008E6073">
        <w:t xml:space="preserve"> soll durch die Anzahl der Öffnungstage </w:t>
      </w:r>
      <w:r w:rsidR="009219D2">
        <w:t>geteilt werden und den Vereinen -</w:t>
      </w:r>
      <w:r w:rsidR="002836EE">
        <w:t>multipliz</w:t>
      </w:r>
      <w:r w:rsidR="008E6073">
        <w:t>iert mit der Anzahl ihrer jeweiligen Einsatztage</w:t>
      </w:r>
      <w:r w:rsidR="009219D2">
        <w:t>-</w:t>
      </w:r>
      <w:r w:rsidR="008E6073">
        <w:t xml:space="preserve"> ausbezahlt werden</w:t>
      </w:r>
      <w:r w:rsidR="002836EE">
        <w:t>.</w:t>
      </w:r>
    </w:p>
    <w:p w:rsidR="008E6073" w:rsidRDefault="008E6073"/>
    <w:p w:rsidR="00E3128A" w:rsidRDefault="00E42927">
      <w:r>
        <w:t>Im Vorfeld wollen wir nun ermitteln</w:t>
      </w:r>
      <w:r w:rsidR="00E3128A">
        <w:t xml:space="preserve">, welche Vereine, Vereinigungen, Gruppierungen und dgl. sich </w:t>
      </w:r>
      <w:r w:rsidR="00C52759">
        <w:t xml:space="preserve">an </w:t>
      </w:r>
      <w:r w:rsidR="009219D2">
        <w:t>dem</w:t>
      </w:r>
      <w:r>
        <w:t xml:space="preserve"> Betrieb beteiligen wollen</w:t>
      </w:r>
      <w:r w:rsidR="00E3128A">
        <w:t xml:space="preserve">. </w:t>
      </w:r>
    </w:p>
    <w:p w:rsidR="00E3128A" w:rsidRDefault="00E3128A"/>
    <w:p w:rsidR="00E3128A" w:rsidRDefault="00E3128A"/>
    <w:p w:rsidR="00E3128A" w:rsidRDefault="00CC14A6">
      <w:r>
        <w:t xml:space="preserve">Wir wollen </w:t>
      </w:r>
      <w:r w:rsidR="00E3128A">
        <w:t>wie folgt</w:t>
      </w:r>
      <w:r w:rsidR="00C52759">
        <w:t xml:space="preserve"> </w:t>
      </w:r>
      <w:r>
        <w:t>vorgehen</w:t>
      </w:r>
      <w:r w:rsidR="00E3128A">
        <w:t>:</w:t>
      </w:r>
    </w:p>
    <w:p w:rsidR="00E3128A" w:rsidRDefault="00E3128A"/>
    <w:p w:rsidR="002836EE" w:rsidRDefault="00CC14A6">
      <w:r>
        <w:t>Alle</w:t>
      </w:r>
      <w:r w:rsidR="00E3128A">
        <w:t xml:space="preserve"> Vereine</w:t>
      </w:r>
      <w:r>
        <w:t>, Vereinigungen</w:t>
      </w:r>
      <w:r w:rsidR="00E3128A">
        <w:t xml:space="preserve">, Gruppierungen und dgl. </w:t>
      </w:r>
      <w:r w:rsidR="002836EE">
        <w:t xml:space="preserve">können der Gemeinde </w:t>
      </w:r>
      <w:r>
        <w:t>Termine benennen, an denen s</w:t>
      </w:r>
      <w:r w:rsidR="002836EE">
        <w:t>ie gerne den Glühweinstand betreiben wollen. Die Gemeinde teilt den Vereinen dann</w:t>
      </w:r>
      <w:r w:rsidR="00E3128A">
        <w:t xml:space="preserve"> im Voraus feste Betriebstage zu. </w:t>
      </w:r>
      <w:r w:rsidR="002836EE">
        <w:t>Bei Überschneidungen von angemeldeten Terminen entscheidet das Los.</w:t>
      </w:r>
    </w:p>
    <w:p w:rsidR="00E42927" w:rsidRDefault="00E42927"/>
    <w:p w:rsidR="00E3128A" w:rsidRDefault="00E3128A">
      <w:r>
        <w:t>Das Speisen- und Getränkeangebot ist</w:t>
      </w:r>
      <w:r w:rsidR="00C52759">
        <w:t xml:space="preserve"> dabei</w:t>
      </w:r>
      <w:r>
        <w:t xml:space="preserve"> immer das </w:t>
      </w:r>
      <w:r w:rsidR="00C52759">
        <w:t>Gleiche</w:t>
      </w:r>
      <w:r w:rsidR="00CC14A6">
        <w:t xml:space="preserve"> und wird zwischen Gemeinde und Betreibern angestimmt</w:t>
      </w:r>
      <w:r>
        <w:t>.</w:t>
      </w:r>
    </w:p>
    <w:p w:rsidR="00E42927" w:rsidRDefault="00E42927"/>
    <w:p w:rsidR="00E3128A" w:rsidRDefault="00E3128A">
      <w:r>
        <w:t>Der tägliche Gewinn wird über den gesamten Zeitraum gesammelt und nach dem 06.01.201</w:t>
      </w:r>
      <w:r w:rsidR="009219D2">
        <w:t>9</w:t>
      </w:r>
      <w:r>
        <w:t xml:space="preserve"> durch die Anzahl der gesamten Betriebstage </w:t>
      </w:r>
      <w:r w:rsidR="00C52759">
        <w:t xml:space="preserve">geteilt, wobei </w:t>
      </w:r>
      <w:r>
        <w:t>Heilig Abend, 1. Weihnachtsfeiertag, 2. Weihnachtsfeiertag, Silvester, Neujahr und H</w:t>
      </w:r>
      <w:r w:rsidR="009219D2">
        <w:t>l.</w:t>
      </w:r>
      <w:r>
        <w:t xml:space="preserve"> Drei König</w:t>
      </w:r>
      <w:r w:rsidR="009219D2">
        <w:t>e</w:t>
      </w:r>
      <w:r>
        <w:t xml:space="preserve"> </w:t>
      </w:r>
      <w:r w:rsidR="00C52759">
        <w:t xml:space="preserve">doppelt </w:t>
      </w:r>
      <w:r>
        <w:t xml:space="preserve">zählen. </w:t>
      </w:r>
    </w:p>
    <w:p w:rsidR="00E3128A" w:rsidRDefault="008B6C5A">
      <w:r>
        <w:t>Demnach wird der</w:t>
      </w:r>
      <w:r w:rsidR="009219D2">
        <w:t xml:space="preserve"> entsprechende Anteil (</w:t>
      </w:r>
      <w:r w:rsidR="00E3128A">
        <w:t>multipliziert mit der An</w:t>
      </w:r>
      <w:r w:rsidR="00C52759">
        <w:t>zahl der Betriebstage je Verein</w:t>
      </w:r>
      <w:r w:rsidR="00E3128A">
        <w:t>, Ver</w:t>
      </w:r>
      <w:r w:rsidR="009219D2">
        <w:t>einigung, Gruppierung und dgl.)</w:t>
      </w:r>
      <w:r>
        <w:t xml:space="preserve"> </w:t>
      </w:r>
      <w:r w:rsidR="00E3128A">
        <w:t xml:space="preserve">an den </w:t>
      </w:r>
      <w:r w:rsidR="00AD049F">
        <w:t>jeweiligen</w:t>
      </w:r>
      <w:r w:rsidR="00E3128A">
        <w:t xml:space="preserve"> </w:t>
      </w:r>
      <w:r w:rsidR="00C52759">
        <w:t>Teilnehmer</w:t>
      </w:r>
      <w:r w:rsidR="00E3128A">
        <w:t xml:space="preserve"> ausbezahlt. Der Einsatz an Heilig Abend, 1. Weihnachtsfeiertag, 2. Weihnachtsfeiertag, Silvester, Neujahr und Heilig Drei König wird mit dem doppelten Gewinnanteil vergütet. </w:t>
      </w:r>
    </w:p>
    <w:p w:rsidR="00E3128A" w:rsidRDefault="00E3128A"/>
    <w:p w:rsidR="00E3128A" w:rsidRDefault="008B6C5A">
      <w:r>
        <w:t>Der Betriebsaufwand wird dabei</w:t>
      </w:r>
      <w:r w:rsidR="00E3128A">
        <w:t xml:space="preserve"> für </w:t>
      </w:r>
      <w:r w:rsidR="00C52759">
        <w:t>alle</w:t>
      </w:r>
      <w:r w:rsidR="00E3128A">
        <w:t xml:space="preserve"> Vereine, Vereinigungen, Gruppierungen und dgl., unabhängig von Wetter, Temperatur, Gästeanzahl, Veranstaltungen im Ort (z. B. Christkindlmarkt, Handwerklicher Weihnachtsmarkt, Sternrundgang, …) etc.,</w:t>
      </w:r>
      <w:r w:rsidR="00C52759">
        <w:t xml:space="preserve"> einheitlich </w:t>
      </w:r>
      <w:r w:rsidR="00E3128A">
        <w:t xml:space="preserve">abgegolten. </w:t>
      </w:r>
    </w:p>
    <w:p w:rsidR="00E3128A" w:rsidRDefault="00E3128A"/>
    <w:p w:rsidR="00E3128A" w:rsidRDefault="00E3128A"/>
    <w:p w:rsidR="00E3128A" w:rsidRPr="00E3128A" w:rsidRDefault="009219D2">
      <w:pPr>
        <w:rPr>
          <w:b/>
          <w:u w:val="single"/>
        </w:rPr>
      </w:pPr>
      <w:r>
        <w:rPr>
          <w:b/>
          <w:u w:val="single"/>
        </w:rPr>
        <w:t>Ber</w:t>
      </w:r>
      <w:r w:rsidR="00E3128A" w:rsidRPr="00E3128A">
        <w:rPr>
          <w:b/>
          <w:u w:val="single"/>
        </w:rPr>
        <w:t>ech</w:t>
      </w:r>
      <w:r>
        <w:rPr>
          <w:b/>
          <w:u w:val="single"/>
        </w:rPr>
        <w:t>nungsb</w:t>
      </w:r>
      <w:r w:rsidR="00E3128A" w:rsidRPr="00E3128A">
        <w:rPr>
          <w:b/>
          <w:u w:val="single"/>
        </w:rPr>
        <w:t>eispiel:</w:t>
      </w:r>
    </w:p>
    <w:p w:rsidR="00E3128A" w:rsidRDefault="00E3128A"/>
    <w:p w:rsidR="00E3128A" w:rsidRDefault="00E3128A"/>
    <w:p w:rsidR="00E3128A" w:rsidRDefault="00E3128A">
      <w:r w:rsidRPr="00BD55FC">
        <w:t xml:space="preserve">Insgesamt </w:t>
      </w:r>
      <w:r w:rsidR="009219D2">
        <w:t xml:space="preserve">(z. B.:) </w:t>
      </w:r>
      <w:r w:rsidRPr="00E3128A">
        <w:rPr>
          <w:b/>
        </w:rPr>
        <w:t>30 Betriebstage</w:t>
      </w:r>
      <w:r>
        <w:t xml:space="preserve"> (Heilig Abend, 1. Weihnachtsfeiertag, 2. Weihnachtsfeiertag, Silvester, Neujahr und Heilig Drei König = doppelt gerechnet)</w:t>
      </w:r>
    </w:p>
    <w:p w:rsidR="00E3128A" w:rsidRDefault="00E3128A"/>
    <w:p w:rsidR="00E3128A" w:rsidRPr="00BD55FC" w:rsidRDefault="00E3128A">
      <w:r w:rsidRPr="00BD55FC">
        <w:t xml:space="preserve">Gesamtgewinn </w:t>
      </w:r>
      <w:r w:rsidRPr="00BD55FC">
        <w:rPr>
          <w:sz w:val="16"/>
        </w:rPr>
        <w:t>(nach Abzug aller Kosten: Wareneinsatz, Strom, Bauhofleistungen für Auf- und Abbau der Hütten</w:t>
      </w:r>
      <w:r w:rsidR="00BD55FC" w:rsidRPr="00BD55FC">
        <w:rPr>
          <w:sz w:val="16"/>
        </w:rPr>
        <w:t>, etc.</w:t>
      </w:r>
      <w:r w:rsidRPr="00BD55FC">
        <w:rPr>
          <w:sz w:val="16"/>
        </w:rPr>
        <w:t>)</w:t>
      </w:r>
      <w:r w:rsidRPr="00BD55FC">
        <w:t xml:space="preserve"> = </w:t>
      </w:r>
      <w:r w:rsidRPr="00BD55FC">
        <w:rPr>
          <w:b/>
        </w:rPr>
        <w:t>6.000 Euro</w:t>
      </w:r>
      <w:r w:rsidRPr="00BD55FC">
        <w:t xml:space="preserve"> </w:t>
      </w:r>
    </w:p>
    <w:p w:rsidR="00E3128A" w:rsidRPr="00BD55FC" w:rsidRDefault="00E3128A"/>
    <w:p w:rsidR="00E3128A" w:rsidRPr="00BD55FC" w:rsidRDefault="00CC14A6">
      <w:r>
        <w:t>Summe Betriebstage durch</w:t>
      </w:r>
      <w:r w:rsidR="00E3128A" w:rsidRPr="00BD55FC">
        <w:t xml:space="preserve"> Vereine, Vereinigungen, Gruppierungen und dgl.: </w:t>
      </w:r>
      <w:r>
        <w:tab/>
      </w:r>
      <w:r w:rsidR="00E3128A" w:rsidRPr="00BD55FC">
        <w:rPr>
          <w:b/>
        </w:rPr>
        <w:t>10</w:t>
      </w:r>
      <w:r>
        <w:rPr>
          <w:b/>
        </w:rPr>
        <w:t xml:space="preserve"> Betriebstage</w:t>
      </w:r>
    </w:p>
    <w:p w:rsidR="00E3128A" w:rsidRDefault="00E3128A"/>
    <w:p w:rsidR="00E3128A" w:rsidRPr="00BD55FC" w:rsidRDefault="00CC14A6">
      <w:r>
        <w:t xml:space="preserve">Betriebstage durch </w:t>
      </w:r>
      <w:r w:rsidR="00E3128A" w:rsidRPr="00BD55FC">
        <w:t>Verein</w:t>
      </w:r>
      <w:r w:rsidR="00BD55FC">
        <w:t>-X</w:t>
      </w:r>
      <w:r w:rsidR="00E3128A" w:rsidRPr="00BD55FC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3128A" w:rsidRPr="00BD55FC">
        <w:rPr>
          <w:b/>
        </w:rPr>
        <w:t>4 Betriebstage</w:t>
      </w:r>
    </w:p>
    <w:p w:rsidR="00E3128A" w:rsidRDefault="00E3128A"/>
    <w:p w:rsidR="00AD049F" w:rsidRDefault="00AD049F"/>
    <w:p w:rsidR="00E3128A" w:rsidRPr="00E3128A" w:rsidRDefault="00E3128A">
      <w:pPr>
        <w:rPr>
          <w:b/>
          <w:u w:val="single"/>
        </w:rPr>
      </w:pPr>
      <w:r w:rsidRPr="00E3128A">
        <w:rPr>
          <w:b/>
          <w:u w:val="single"/>
        </w:rPr>
        <w:lastRenderedPageBreak/>
        <w:t xml:space="preserve">Berechnung: </w:t>
      </w:r>
    </w:p>
    <w:p w:rsidR="00E3128A" w:rsidRDefault="00E3128A"/>
    <w:p w:rsidR="00E3128A" w:rsidRDefault="00E3128A">
      <w:r>
        <w:t xml:space="preserve">6.000 € : 30 Betriebstage = 200 € Gewinn je Betriebstag x 4 Betriebstage = </w:t>
      </w:r>
      <w:r w:rsidRPr="00BD55FC">
        <w:rPr>
          <w:b/>
        </w:rPr>
        <w:t>800 €</w:t>
      </w:r>
      <w:r>
        <w:t xml:space="preserve"> - Gewinn für </w:t>
      </w:r>
      <w:r w:rsidR="00BD55FC">
        <w:t>Verein-X</w:t>
      </w:r>
    </w:p>
    <w:p w:rsidR="00E3128A" w:rsidRDefault="00E3128A"/>
    <w:p w:rsidR="00E3128A" w:rsidRDefault="00E3128A"/>
    <w:p w:rsidR="008B6C5A" w:rsidRDefault="008B6C5A"/>
    <w:p w:rsidR="008B6C5A" w:rsidRDefault="008B6C5A"/>
    <w:p w:rsidR="001D488F" w:rsidRDefault="00E3128A">
      <w:r>
        <w:t>Wir bitten alle</w:t>
      </w:r>
      <w:r w:rsidR="009219D2">
        <w:t xml:space="preserve"> interessierten </w:t>
      </w:r>
      <w:r>
        <w:t xml:space="preserve"> Vereine, Vereinigungen, Gruppierungen und dgl</w:t>
      </w:r>
      <w:r w:rsidR="008B6C5A">
        <w:t>.,</w:t>
      </w:r>
      <w:r>
        <w:t xml:space="preserve"> </w:t>
      </w:r>
      <w:r w:rsidR="008B6C5A">
        <w:t xml:space="preserve">um eine schriftliche Rückmeldung bis </w:t>
      </w:r>
      <w:r w:rsidR="009219D2">
        <w:rPr>
          <w:b/>
        </w:rPr>
        <w:t xml:space="preserve">31.10.2018 </w:t>
      </w:r>
      <w:r>
        <w:t xml:space="preserve">bei der Gemeinde Oberammergau, Ordnungsamt </w:t>
      </w:r>
      <w:r w:rsidR="00AD049F">
        <w:t>(</w:t>
      </w:r>
      <w:hyperlink r:id="rId6" w:history="1">
        <w:r w:rsidR="008B6C5A" w:rsidRPr="00F53709">
          <w:rPr>
            <w:rStyle w:val="Hyperlink"/>
          </w:rPr>
          <w:t>freissl@gemeinde-oberammergau.de</w:t>
        </w:r>
      </w:hyperlink>
      <w:r w:rsidR="008B6C5A">
        <w:t xml:space="preserve"> oder per Fax: 08822/32-250)</w:t>
      </w:r>
      <w:r w:rsidR="001D488F">
        <w:t>, ob Interesse a</w:t>
      </w:r>
      <w:r w:rsidR="008B6C5A">
        <w:t>m</w:t>
      </w:r>
      <w:r w:rsidR="00CC14A6">
        <w:t xml:space="preserve"> Betrieb des Glühweinstandes besteht oder nicht. </w:t>
      </w:r>
      <w:r w:rsidR="008B6C5A" w:rsidRPr="008B6C5A">
        <w:rPr>
          <w:b/>
        </w:rPr>
        <w:t>B</w:t>
      </w:r>
      <w:r w:rsidR="001D488F" w:rsidRPr="00AD049F">
        <w:rPr>
          <w:b/>
        </w:rPr>
        <w:t>itte</w:t>
      </w:r>
      <w:r w:rsidR="008B6C5A">
        <w:rPr>
          <w:b/>
        </w:rPr>
        <w:t xml:space="preserve"> verwenden Sie dafür das</w:t>
      </w:r>
      <w:r w:rsidR="001D488F" w:rsidRPr="00AD049F">
        <w:rPr>
          <w:b/>
        </w:rPr>
        <w:t xml:space="preserve"> anhängende </w:t>
      </w:r>
      <w:r w:rsidR="008B6C5A">
        <w:rPr>
          <w:b/>
        </w:rPr>
        <w:t>Meldeformular</w:t>
      </w:r>
      <w:r w:rsidR="009219D2">
        <w:rPr>
          <w:b/>
        </w:rPr>
        <w:t>!</w:t>
      </w:r>
    </w:p>
    <w:p w:rsidR="001D488F" w:rsidRDefault="001D488F"/>
    <w:p w:rsidR="00AD049F" w:rsidRDefault="00AD049F"/>
    <w:p w:rsidR="001D488F" w:rsidRDefault="001D488F">
      <w:r>
        <w:t>Es wäre schön, wenn sich eine Vielzahl von Vereinen beteiligen würde, letztlich schafft der Betrieb des Glühweinstandes neben der Möglichkeit</w:t>
      </w:r>
      <w:r w:rsidR="008B6C5A">
        <w:t>,</w:t>
      </w:r>
      <w:r>
        <w:t xml:space="preserve"> Erlöse für den Verein zu erwirtschaften</w:t>
      </w:r>
      <w:r w:rsidR="008B6C5A">
        <w:t>,</w:t>
      </w:r>
      <w:r>
        <w:t xml:space="preserve"> auch die Chance, den Verein der Öffentlichkeit zu präsentieren.</w:t>
      </w:r>
    </w:p>
    <w:p w:rsidR="001D488F" w:rsidRDefault="001D488F"/>
    <w:p w:rsidR="00AD049F" w:rsidRDefault="00AD049F"/>
    <w:p w:rsidR="001D488F" w:rsidRDefault="001D488F">
      <w:r>
        <w:t>Mit freundlichen Grüßen</w:t>
      </w:r>
    </w:p>
    <w:p w:rsidR="001D488F" w:rsidRDefault="001D488F"/>
    <w:p w:rsidR="00AD049F" w:rsidRDefault="00AD049F"/>
    <w:p w:rsidR="001D488F" w:rsidRPr="00AD049F" w:rsidRDefault="00AD049F">
      <w:pPr>
        <w:rPr>
          <w:i/>
        </w:rPr>
      </w:pPr>
      <w:r w:rsidRPr="00AD049F">
        <w:rPr>
          <w:i/>
        </w:rPr>
        <w:t>Gemeinde Oberammergau</w:t>
      </w:r>
    </w:p>
    <w:p w:rsidR="00AD049F" w:rsidRPr="00AD049F" w:rsidRDefault="00AD049F">
      <w:pPr>
        <w:rPr>
          <w:i/>
        </w:rPr>
      </w:pPr>
      <w:r w:rsidRPr="00AD049F">
        <w:rPr>
          <w:i/>
        </w:rPr>
        <w:t>Ordnungsamt</w:t>
      </w:r>
    </w:p>
    <w:p w:rsidR="001D488F" w:rsidRDefault="001D488F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Default="008B6C5A"/>
    <w:p w:rsidR="008B6C5A" w:rsidRPr="008B6C5A" w:rsidRDefault="008B6C5A" w:rsidP="008B6C5A">
      <w:pPr>
        <w:jc w:val="center"/>
        <w:rPr>
          <w:b/>
          <w:sz w:val="36"/>
        </w:rPr>
      </w:pPr>
      <w:r w:rsidRPr="008B6C5A">
        <w:rPr>
          <w:b/>
          <w:sz w:val="36"/>
        </w:rPr>
        <w:lastRenderedPageBreak/>
        <w:t>Meldeformular für den Glühweinstand am Max-Streibl-Platz während der Adventszeit 201</w:t>
      </w:r>
      <w:r w:rsidR="009219D2">
        <w:rPr>
          <w:b/>
          <w:sz w:val="36"/>
        </w:rPr>
        <w:t>8</w:t>
      </w:r>
    </w:p>
    <w:p w:rsidR="008B6C5A" w:rsidRDefault="008B6C5A"/>
    <w:p w:rsidR="008B6C5A" w:rsidRDefault="008B6C5A"/>
    <w:p w:rsidR="008B6C5A" w:rsidRDefault="008B6C5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7640"/>
      </w:tblGrid>
      <w:tr w:rsidR="008B6C5A" w:rsidTr="008B6C5A">
        <w:tc>
          <w:tcPr>
            <w:tcW w:w="2216" w:type="dxa"/>
          </w:tcPr>
          <w:p w:rsidR="008B6C5A" w:rsidRPr="008B6C5A" w:rsidRDefault="008B6C5A">
            <w:pPr>
              <w:rPr>
                <w:sz w:val="28"/>
              </w:rPr>
            </w:pPr>
            <w:r w:rsidRPr="009219D2">
              <w:rPr>
                <w:sz w:val="24"/>
              </w:rPr>
              <w:t>Verein / Vereinigung / Gruppierung:</w:t>
            </w:r>
          </w:p>
        </w:tc>
        <w:tc>
          <w:tcPr>
            <w:tcW w:w="7640" w:type="dxa"/>
          </w:tcPr>
          <w:p w:rsidR="008B6C5A" w:rsidRDefault="008B6C5A"/>
        </w:tc>
      </w:tr>
      <w:tr w:rsidR="008B6C5A" w:rsidTr="008B6C5A">
        <w:tc>
          <w:tcPr>
            <w:tcW w:w="2216" w:type="dxa"/>
          </w:tcPr>
          <w:p w:rsidR="008B6C5A" w:rsidRPr="009219D2" w:rsidRDefault="008B6C5A">
            <w:pPr>
              <w:rPr>
                <w:sz w:val="24"/>
              </w:rPr>
            </w:pPr>
            <w:r w:rsidRPr="009219D2">
              <w:rPr>
                <w:sz w:val="24"/>
              </w:rPr>
              <w:t>Ansprechpartner:</w:t>
            </w:r>
          </w:p>
        </w:tc>
        <w:tc>
          <w:tcPr>
            <w:tcW w:w="7640" w:type="dxa"/>
          </w:tcPr>
          <w:p w:rsidR="008B6C5A" w:rsidRDefault="008B6C5A"/>
          <w:p w:rsidR="008B6C5A" w:rsidRDefault="008B6C5A"/>
          <w:p w:rsidR="008B6C5A" w:rsidRDefault="008B6C5A"/>
        </w:tc>
      </w:tr>
      <w:tr w:rsidR="008B6C5A" w:rsidTr="008B6C5A">
        <w:tc>
          <w:tcPr>
            <w:tcW w:w="2216" w:type="dxa"/>
          </w:tcPr>
          <w:p w:rsidR="008B6C5A" w:rsidRPr="008B6C5A" w:rsidRDefault="008B6C5A">
            <w:pPr>
              <w:rPr>
                <w:sz w:val="28"/>
              </w:rPr>
            </w:pPr>
            <w:r w:rsidRPr="009219D2">
              <w:rPr>
                <w:sz w:val="24"/>
              </w:rPr>
              <w:t xml:space="preserve">Telefon-Nr.: </w:t>
            </w:r>
          </w:p>
        </w:tc>
        <w:tc>
          <w:tcPr>
            <w:tcW w:w="7640" w:type="dxa"/>
          </w:tcPr>
          <w:p w:rsidR="008B6C5A" w:rsidRDefault="008B6C5A"/>
          <w:p w:rsidR="008B6C5A" w:rsidRDefault="008B6C5A"/>
          <w:p w:rsidR="008B6C5A" w:rsidRDefault="008B6C5A"/>
        </w:tc>
      </w:tr>
      <w:tr w:rsidR="008B6C5A" w:rsidTr="008B6C5A">
        <w:tc>
          <w:tcPr>
            <w:tcW w:w="2216" w:type="dxa"/>
          </w:tcPr>
          <w:p w:rsidR="008B6C5A" w:rsidRPr="008B6C5A" w:rsidRDefault="008B6C5A">
            <w:pPr>
              <w:rPr>
                <w:sz w:val="28"/>
              </w:rPr>
            </w:pPr>
            <w:r w:rsidRPr="009219D2">
              <w:rPr>
                <w:sz w:val="24"/>
              </w:rPr>
              <w:t xml:space="preserve">Email: </w:t>
            </w:r>
          </w:p>
        </w:tc>
        <w:tc>
          <w:tcPr>
            <w:tcW w:w="7640" w:type="dxa"/>
          </w:tcPr>
          <w:p w:rsidR="008B6C5A" w:rsidRDefault="008B6C5A"/>
          <w:p w:rsidR="008B6C5A" w:rsidRDefault="008B6C5A"/>
          <w:p w:rsidR="008B6C5A" w:rsidRDefault="008B6C5A"/>
        </w:tc>
      </w:tr>
    </w:tbl>
    <w:p w:rsidR="008B6C5A" w:rsidRDefault="008B6C5A"/>
    <w:p w:rsidR="008B6C5A" w:rsidRDefault="008B6C5A"/>
    <w:p w:rsidR="008B6C5A" w:rsidRDefault="008B6C5A"/>
    <w:p w:rsidR="008B6C5A" w:rsidRDefault="008B6C5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AA166" wp14:editId="747EC8F4">
                <wp:simplePos x="0" y="0"/>
                <wp:positionH relativeFrom="column">
                  <wp:posOffset>-80645</wp:posOffset>
                </wp:positionH>
                <wp:positionV relativeFrom="paragraph">
                  <wp:posOffset>164465</wp:posOffset>
                </wp:positionV>
                <wp:extent cx="209550" cy="1905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6.35pt;margin-top:12.9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" fillcolor="white [3212]" strokecolor="black [3213]" strokeweight="2pt"/>
            </w:pict>
          </mc:Fallback>
        </mc:AlternateContent>
      </w:r>
    </w:p>
    <w:p w:rsidR="008B6C5A" w:rsidRDefault="008B6C5A">
      <w:r>
        <w:t xml:space="preserve">       </w:t>
      </w:r>
      <w:r w:rsidRPr="008B6C5A">
        <w:rPr>
          <w:sz w:val="28"/>
        </w:rPr>
        <w:t xml:space="preserve">Unser(e) Verein / Vereinigung / Gruppierung </w:t>
      </w:r>
      <w:r w:rsidRPr="008B6C5A">
        <w:rPr>
          <w:b/>
          <w:sz w:val="28"/>
          <w:u w:val="single"/>
        </w:rPr>
        <w:t>nimmt</w:t>
      </w:r>
      <w:r w:rsidRPr="008B6C5A">
        <w:rPr>
          <w:sz w:val="28"/>
        </w:rPr>
        <w:t xml:space="preserve"> am Glühweinstand </w:t>
      </w:r>
      <w:r w:rsidRPr="008B6C5A">
        <w:rPr>
          <w:b/>
          <w:sz w:val="28"/>
          <w:u w:val="single"/>
        </w:rPr>
        <w:t>teil:</w:t>
      </w:r>
    </w:p>
    <w:p w:rsidR="008B6C5A" w:rsidRDefault="008B6C5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9"/>
        <w:gridCol w:w="7687"/>
      </w:tblGrid>
      <w:tr w:rsidR="008B6C5A" w:rsidTr="009219D2">
        <w:tc>
          <w:tcPr>
            <w:tcW w:w="2109" w:type="dxa"/>
          </w:tcPr>
          <w:p w:rsidR="009219D2" w:rsidRDefault="009219D2" w:rsidP="003900C8">
            <w:pPr>
              <w:rPr>
                <w:sz w:val="24"/>
              </w:rPr>
            </w:pPr>
          </w:p>
          <w:p w:rsidR="008B6C5A" w:rsidRDefault="008B6C5A" w:rsidP="003900C8">
            <w:r w:rsidRPr="009219D2">
              <w:rPr>
                <w:sz w:val="24"/>
              </w:rPr>
              <w:t>Terminwünsche:</w:t>
            </w:r>
          </w:p>
        </w:tc>
        <w:tc>
          <w:tcPr>
            <w:tcW w:w="7687" w:type="dxa"/>
          </w:tcPr>
          <w:p w:rsidR="009219D2" w:rsidRDefault="009219D2" w:rsidP="00390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8B6C5A" w:rsidRDefault="009219D2" w:rsidP="003900C8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30.11.2018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21.12.2018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19D2">
              <w:rPr>
                <w:rFonts w:ascii="Arial" w:hAnsi="Arial" w:cs="Arial"/>
                <w:b/>
                <w:sz w:val="18"/>
                <w:szCs w:val="18"/>
              </w:rPr>
              <w:t>31.12.2018</w:t>
            </w:r>
          </w:p>
          <w:p w:rsidR="008B6C5A" w:rsidRDefault="009219D2" w:rsidP="003900C8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01.12.2018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22.12.2018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19D2">
              <w:rPr>
                <w:rFonts w:ascii="Arial" w:hAnsi="Arial" w:cs="Arial"/>
                <w:b/>
                <w:sz w:val="18"/>
                <w:szCs w:val="18"/>
              </w:rPr>
              <w:t>01.01.2019</w:t>
            </w:r>
          </w:p>
          <w:p w:rsidR="008B6C5A" w:rsidRDefault="009219D2" w:rsidP="003900C8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02.12.2018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23.12.2018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02.01.2019</w:t>
            </w:r>
          </w:p>
          <w:p w:rsidR="009219D2" w:rsidRPr="009219D2" w:rsidRDefault="009219D2" w:rsidP="003900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9219D2">
              <w:rPr>
                <w:rFonts w:ascii="Arial" w:hAnsi="Arial" w:cs="Arial"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03.01.2019</w:t>
            </w:r>
          </w:p>
          <w:p w:rsidR="008B6C5A" w:rsidRDefault="009219D2" w:rsidP="003900C8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07.12.2018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19D2">
              <w:rPr>
                <w:rFonts w:ascii="Arial" w:hAnsi="Arial" w:cs="Arial"/>
                <w:b/>
                <w:sz w:val="18"/>
                <w:szCs w:val="18"/>
              </w:rPr>
              <w:t>24.12.2018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04.01.2019</w:t>
            </w:r>
          </w:p>
          <w:p w:rsidR="008B6C5A" w:rsidRDefault="009219D2" w:rsidP="003900C8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08.12.2018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19D2">
              <w:rPr>
                <w:rFonts w:ascii="Arial" w:hAnsi="Arial" w:cs="Arial"/>
                <w:b/>
                <w:sz w:val="18"/>
                <w:szCs w:val="18"/>
              </w:rPr>
              <w:t>25.12.2018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05.01.2019</w:t>
            </w:r>
          </w:p>
          <w:p w:rsidR="008B6C5A" w:rsidRDefault="009219D2" w:rsidP="003900C8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09.12.2018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19D2">
              <w:rPr>
                <w:rFonts w:ascii="Arial" w:hAnsi="Arial" w:cs="Arial"/>
                <w:b/>
                <w:sz w:val="18"/>
                <w:szCs w:val="18"/>
              </w:rPr>
              <w:t>26.12.2018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19D2">
              <w:rPr>
                <w:rFonts w:ascii="Arial" w:hAnsi="Arial" w:cs="Arial"/>
                <w:b/>
                <w:sz w:val="18"/>
                <w:szCs w:val="18"/>
              </w:rPr>
              <w:t>06.01.2019</w:t>
            </w:r>
          </w:p>
          <w:p w:rsidR="008B6C5A" w:rsidRDefault="009219D2" w:rsidP="003900C8">
            <w:r w:rsidRPr="009219D2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219D2">
              <w:rPr>
                <w:rFonts w:ascii="Arial" w:hAnsi="Arial" w:cs="Arial"/>
                <w:szCs w:val="18"/>
              </w:rPr>
              <w:t xml:space="preserve"> </w:t>
            </w:r>
            <w:r w:rsidRPr="009219D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27.12.2018</w:t>
            </w:r>
          </w:p>
          <w:p w:rsidR="008B6C5A" w:rsidRDefault="009219D2" w:rsidP="003900C8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14.12.2018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28.12.2018</w:t>
            </w:r>
          </w:p>
          <w:p w:rsidR="008B6C5A" w:rsidRDefault="009219D2" w:rsidP="003900C8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15.12.2018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29.12.2018</w:t>
            </w:r>
          </w:p>
          <w:p w:rsidR="008B6C5A" w:rsidRDefault="009219D2" w:rsidP="00921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16.12.2018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452F2">
              <w:rPr>
                <w:rFonts w:ascii="Arial" w:hAnsi="Arial" w:cs="Arial"/>
                <w:sz w:val="18"/>
                <w:szCs w:val="18"/>
              </w:rPr>
            </w:r>
            <w:r w:rsidR="00945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30.12.2018</w:t>
            </w:r>
          </w:p>
          <w:p w:rsidR="009219D2" w:rsidRDefault="009219D2" w:rsidP="009219D2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9D2" w:rsidRDefault="009219D2" w:rsidP="009219D2"/>
        </w:tc>
      </w:tr>
      <w:tr w:rsidR="009219D2" w:rsidTr="009219D2">
        <w:tc>
          <w:tcPr>
            <w:tcW w:w="2109" w:type="dxa"/>
          </w:tcPr>
          <w:p w:rsidR="009219D2" w:rsidRDefault="009219D2" w:rsidP="003900C8">
            <w:pPr>
              <w:rPr>
                <w:sz w:val="24"/>
              </w:rPr>
            </w:pPr>
          </w:p>
          <w:p w:rsidR="009219D2" w:rsidRDefault="009219D2" w:rsidP="003900C8">
            <w:pPr>
              <w:rPr>
                <w:sz w:val="24"/>
              </w:rPr>
            </w:pPr>
            <w:r>
              <w:rPr>
                <w:sz w:val="24"/>
              </w:rPr>
              <w:t>Sonstige Mitteilungen,</w:t>
            </w:r>
          </w:p>
          <w:p w:rsidR="009219D2" w:rsidRPr="008B6C5A" w:rsidRDefault="009219D2" w:rsidP="009219D2">
            <w:pPr>
              <w:rPr>
                <w:sz w:val="28"/>
              </w:rPr>
            </w:pPr>
            <w:r>
              <w:rPr>
                <w:sz w:val="24"/>
              </w:rPr>
              <w:t xml:space="preserve">Anregungen, Wünsche: </w:t>
            </w:r>
          </w:p>
        </w:tc>
        <w:tc>
          <w:tcPr>
            <w:tcW w:w="7687" w:type="dxa"/>
          </w:tcPr>
          <w:p w:rsidR="009219D2" w:rsidRDefault="009219D2" w:rsidP="00390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9D2" w:rsidRDefault="009219D2" w:rsidP="00390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9D2" w:rsidRDefault="009219D2" w:rsidP="00390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9D2" w:rsidRDefault="009219D2" w:rsidP="00390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9D2" w:rsidRDefault="009219D2" w:rsidP="00390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9D2" w:rsidRDefault="009219D2" w:rsidP="00390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9D2" w:rsidRDefault="009219D2" w:rsidP="00390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9D2" w:rsidRDefault="009219D2" w:rsidP="00390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9D2" w:rsidRDefault="009219D2" w:rsidP="00390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9D2" w:rsidRDefault="009219D2" w:rsidP="00390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9D2" w:rsidRDefault="009219D2" w:rsidP="00390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9D2" w:rsidRDefault="009219D2" w:rsidP="00390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9D2" w:rsidRDefault="009219D2" w:rsidP="00390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9D2" w:rsidRDefault="009219D2" w:rsidP="00390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9D2" w:rsidRDefault="009219D2" w:rsidP="003900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6C5A" w:rsidRDefault="008B6C5A"/>
    <w:p w:rsidR="008B6C5A" w:rsidRDefault="008B6C5A"/>
    <w:p w:rsidR="009219D2" w:rsidRDefault="009219D2"/>
    <w:p w:rsidR="009219D2" w:rsidRDefault="009219D2"/>
    <w:p w:rsidR="008B6C5A" w:rsidRPr="008B6C5A" w:rsidRDefault="008B6C5A">
      <w:pPr>
        <w:rPr>
          <w:sz w:val="24"/>
        </w:rPr>
      </w:pPr>
      <w:r w:rsidRPr="008B6C5A">
        <w:rPr>
          <w:sz w:val="24"/>
        </w:rPr>
        <w:t>Oberam</w:t>
      </w:r>
      <w:r>
        <w:rPr>
          <w:sz w:val="24"/>
        </w:rPr>
        <w:t>mergau, ____________________</w:t>
      </w:r>
      <w:r w:rsidRPr="008B6C5A">
        <w:rPr>
          <w:sz w:val="24"/>
        </w:rPr>
        <w:t>____      ______________________________________</w:t>
      </w:r>
    </w:p>
    <w:p w:rsidR="008B6C5A" w:rsidRDefault="008B6C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/ Stempel</w:t>
      </w:r>
    </w:p>
    <w:p w:rsidR="008B6C5A" w:rsidRDefault="008B6C5A"/>
    <w:sectPr w:rsidR="008B6C5A" w:rsidSect="008B6C5A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8A"/>
    <w:rsid w:val="001D488F"/>
    <w:rsid w:val="002836EE"/>
    <w:rsid w:val="00356069"/>
    <w:rsid w:val="003E0E83"/>
    <w:rsid w:val="008B6C5A"/>
    <w:rsid w:val="008E6073"/>
    <w:rsid w:val="009219D2"/>
    <w:rsid w:val="009452F2"/>
    <w:rsid w:val="00AD049F"/>
    <w:rsid w:val="00AD4A01"/>
    <w:rsid w:val="00BD55FC"/>
    <w:rsid w:val="00C52759"/>
    <w:rsid w:val="00CC14A6"/>
    <w:rsid w:val="00E3128A"/>
    <w:rsid w:val="00E4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5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5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B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B6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5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5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B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B6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eissl@gemeinde-oberammergau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7426-04C9-4BEA-8F3F-D9DB8826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4644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Freissl Sabrina</dc:creator>
  <cp:lastModifiedBy>Huppmann Thomas</cp:lastModifiedBy>
  <cp:revision>2</cp:revision>
  <cp:lastPrinted>2017-10-20T09:18:00Z</cp:lastPrinted>
  <dcterms:created xsi:type="dcterms:W3CDTF">2018-09-13T09:34:00Z</dcterms:created>
  <dcterms:modified xsi:type="dcterms:W3CDTF">2018-09-13T09:34:00Z</dcterms:modified>
</cp:coreProperties>
</file>